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5C" w:rsidRDefault="00CB658F" w:rsidP="0007435C">
      <w:pPr>
        <w:pStyle w:val="Titre"/>
        <w:tabs>
          <w:tab w:val="left" w:pos="284"/>
        </w:tabs>
        <w:ind w:left="-567"/>
        <w:jc w:val="left"/>
        <w:rPr>
          <w:rFonts w:ascii="Arial" w:hAnsi="Arial"/>
          <w:b w:val="0"/>
          <w:i/>
          <w:sz w:val="22"/>
        </w:rPr>
      </w:pPr>
      <w:r w:rsidRPr="00CB658F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3EADD" wp14:editId="08460179">
                <wp:simplePos x="0" y="0"/>
                <wp:positionH relativeFrom="column">
                  <wp:posOffset>-333375</wp:posOffset>
                </wp:positionH>
                <wp:positionV relativeFrom="paragraph">
                  <wp:posOffset>-640080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658F" w:rsidRPr="008E09F0" w:rsidRDefault="00832EBC" w:rsidP="00CB658F">
                            <w:pPr>
                              <w:ind w:left="-284" w:right="-144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B658F"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3EAD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6.25pt;margin-top:-50.4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" filled="f" stroked="f">
                <v:textbox style="mso-fit-shape-to-text:t">
                  <w:txbxContent>
                    <w:p w:rsidR="00CB658F" w:rsidRPr="008E09F0" w:rsidRDefault="00832EBC" w:rsidP="00CB658F">
                      <w:pPr>
                        <w:ind w:left="-284" w:right="-144"/>
                        <w:jc w:val="center"/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B658F"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7435C">
        <w:rPr>
          <w:rFonts w:ascii="Arial" w:hAnsi="Arial"/>
          <w:b w:val="0"/>
          <w:i/>
          <w:sz w:val="22"/>
        </w:rPr>
        <w:t xml:space="preserve">                                                </w:t>
      </w:r>
    </w:p>
    <w:p w:rsidR="0007435C" w:rsidRDefault="0007435C" w:rsidP="00CB658F">
      <w:pPr>
        <w:pStyle w:val="Titre"/>
        <w:tabs>
          <w:tab w:val="left" w:pos="284"/>
        </w:tabs>
        <w:ind w:left="-567" w:right="-142"/>
        <w:rPr>
          <w:rFonts w:ascii="Arial" w:hAnsi="Arial"/>
          <w:b w:val="0"/>
          <w:i/>
        </w:rPr>
      </w:pPr>
      <w:r w:rsidRPr="00AA3779">
        <w:rPr>
          <w:rFonts w:ascii="Arial" w:hAnsi="Arial"/>
          <w:b w:val="0"/>
          <w:sz w:val="20"/>
          <w:szCs w:val="20"/>
        </w:rPr>
        <w:t xml:space="preserve">DIRECTION </w:t>
      </w:r>
      <w:r>
        <w:rPr>
          <w:rFonts w:ascii="Arial" w:hAnsi="Arial"/>
          <w:b w:val="0"/>
          <w:sz w:val="20"/>
          <w:szCs w:val="20"/>
        </w:rPr>
        <w:t xml:space="preserve">DES </w:t>
      </w:r>
      <w:r w:rsidRPr="00AA3779">
        <w:rPr>
          <w:rFonts w:ascii="Arial" w:hAnsi="Arial"/>
          <w:b w:val="0"/>
          <w:sz w:val="20"/>
          <w:szCs w:val="20"/>
        </w:rPr>
        <w:t>SERVICES DEPARTEMENTAUX DE L’EDUCATION NATIONALE</w:t>
      </w:r>
      <w:r>
        <w:rPr>
          <w:rFonts w:ascii="Arial" w:hAnsi="Arial"/>
          <w:b w:val="0"/>
          <w:sz w:val="20"/>
        </w:rPr>
        <w:t xml:space="preserve"> DU BAS-RHIN – DIVEL</w:t>
      </w:r>
    </w:p>
    <w:p w:rsidR="0007435C" w:rsidRDefault="0007435C" w:rsidP="0007435C">
      <w:pPr>
        <w:pStyle w:val="Titre"/>
        <w:ind w:left="-284"/>
        <w:rPr>
          <w:rFonts w:ascii="Arial" w:hAnsi="Arial"/>
          <w:b w:val="0"/>
          <w:i/>
          <w:sz w:val="20"/>
        </w:rPr>
      </w:pPr>
    </w:p>
    <w:p w:rsidR="0007435C" w:rsidRDefault="0007435C" w:rsidP="0007435C">
      <w:pPr>
        <w:pStyle w:val="Titre"/>
        <w:ind w:left="-284"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Commission Départementale d’Orientation vers les </w:t>
      </w:r>
    </w:p>
    <w:p w:rsidR="0007435C" w:rsidRDefault="0007435C" w:rsidP="0007435C">
      <w:pPr>
        <w:pStyle w:val="Titre"/>
        <w:ind w:left="-284"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Enseignements Adaptés du Second Degré du Bas-Rhin</w:t>
      </w:r>
    </w:p>
    <w:p w:rsidR="0007435C" w:rsidRDefault="0007435C" w:rsidP="0007435C">
      <w:pPr>
        <w:jc w:val="center"/>
        <w:rPr>
          <w:rFonts w:ascii="Arial Black" w:hAnsi="Arial Black"/>
        </w:rPr>
      </w:pPr>
    </w:p>
    <w:p w:rsidR="0007435C" w:rsidRDefault="0007435C" w:rsidP="0007435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 Black" w:hAnsi="Arial Black"/>
          <w:sz w:val="24"/>
        </w:rPr>
      </w:pPr>
      <w:r>
        <w:t>RENSEIGNEMENTS</w:t>
      </w:r>
      <w:r w:rsidR="00336C73">
        <w:t xml:space="preserve"> </w:t>
      </w:r>
      <w:bookmarkStart w:id="0" w:name="_GoBack"/>
      <w:bookmarkEnd w:id="0"/>
      <w:r>
        <w:t>SOCIAUX</w:t>
      </w:r>
    </w:p>
    <w:p w:rsidR="0007435C" w:rsidRDefault="0007435C" w:rsidP="0007435C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3944B6">
        <w:rPr>
          <w:rFonts w:ascii="Arial" w:hAnsi="Arial"/>
        </w:rPr>
        <w:t>Document</w:t>
      </w:r>
      <w:r>
        <w:rPr>
          <w:rFonts w:ascii="Arial" w:hAnsi="Arial"/>
        </w:rPr>
        <w:t xml:space="preserve"> à faire compléter par un travailleur social)</w:t>
      </w: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820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820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39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CB658F">
        <w:rPr>
          <w:rFonts w:ascii="Arial" w:hAnsi="Arial"/>
          <w:b/>
          <w:sz w:val="22"/>
        </w:rPr>
        <w:t>Date de rédaction :</w:t>
      </w: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39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Rédacteur :</w:t>
      </w:r>
    </w:p>
    <w:p w:rsidR="000418DC" w:rsidRDefault="000418DC" w:rsidP="0007435C">
      <w:pPr>
        <w:pStyle w:val="En-tte"/>
        <w:tabs>
          <w:tab w:val="clear" w:pos="4536"/>
          <w:tab w:val="clear" w:pos="9072"/>
          <w:tab w:val="left" w:pos="4395"/>
        </w:tabs>
        <w:rPr>
          <w:rFonts w:ascii="Arial" w:hAnsi="Arial"/>
          <w:b/>
          <w:sz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701"/>
      </w:tblGrid>
      <w:tr w:rsidR="0007435C" w:rsidTr="00542155">
        <w:tc>
          <w:tcPr>
            <w:tcW w:w="226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</w:t>
            </w:r>
          </w:p>
        </w:tc>
        <w:tc>
          <w:tcPr>
            <w:tcW w:w="7797" w:type="dxa"/>
            <w:gridSpan w:val="2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226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Qualité</w:t>
            </w:r>
          </w:p>
        </w:tc>
        <w:tc>
          <w:tcPr>
            <w:tcW w:w="7797" w:type="dxa"/>
            <w:gridSpan w:val="2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226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 administrative</w:t>
            </w:r>
          </w:p>
        </w:tc>
        <w:tc>
          <w:tcPr>
            <w:tcW w:w="6096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/>
                <w:b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Tél :</w:t>
            </w:r>
          </w:p>
        </w:tc>
      </w:tr>
    </w:tbl>
    <w:p w:rsidR="0007435C" w:rsidRDefault="0007435C" w:rsidP="0007435C">
      <w:pPr>
        <w:pStyle w:val="En-tte"/>
        <w:tabs>
          <w:tab w:val="clear" w:pos="4536"/>
          <w:tab w:val="clear" w:pos="9072"/>
          <w:tab w:val="left" w:pos="4820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395"/>
        </w:tabs>
        <w:rPr>
          <w:rFonts w:ascii="Antique Olive (W1)" w:hAnsi="Antique Olive (W1)"/>
          <w:b/>
          <w:sz w:val="22"/>
        </w:rPr>
      </w:pPr>
      <w:r>
        <w:rPr>
          <w:rFonts w:ascii="Antique Olive (W1)" w:hAnsi="Antique Olive (W1)"/>
          <w:b/>
          <w:sz w:val="22"/>
        </w:rPr>
        <w:t>Elève :</w:t>
      </w:r>
      <w:r>
        <w:rPr>
          <w:rFonts w:ascii="Antique Olive (W1)" w:hAnsi="Antique Olive (W1)"/>
          <w:b/>
          <w:sz w:val="22"/>
        </w:rPr>
        <w:tab/>
        <w:t>Etablissement 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548"/>
        <w:gridCol w:w="285"/>
        <w:gridCol w:w="2267"/>
        <w:gridCol w:w="3545"/>
      </w:tblGrid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Ecole ou Etablissement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Sexe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2"/>
            </w:r>
            <w:r>
              <w:rPr>
                <w:rFonts w:ascii="Arial" w:hAnsi="Arial"/>
              </w:rPr>
              <w:t xml:space="preserve"> M             </w:t>
            </w:r>
            <w:r>
              <w:rPr>
                <w:rFonts w:ascii="Arial" w:hAnsi="Arial"/>
              </w:rPr>
              <w:sym w:font="Wingdings" w:char="F072"/>
            </w:r>
            <w:r>
              <w:rPr>
                <w:rFonts w:ascii="Arial" w:hAnsi="Arial"/>
              </w:rPr>
              <w:t xml:space="preserve"> F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 complète</w:t>
            </w:r>
          </w:p>
        </w:tc>
        <w:tc>
          <w:tcPr>
            <w:tcW w:w="3545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Naissance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</w:tbl>
    <w:p w:rsidR="0007435C" w:rsidRDefault="0007435C" w:rsidP="0007435C">
      <w:pPr>
        <w:pStyle w:val="En-tte"/>
        <w:tabs>
          <w:tab w:val="clear" w:pos="4536"/>
          <w:tab w:val="clear" w:pos="9072"/>
        </w:tabs>
      </w:pPr>
    </w:p>
    <w:p w:rsidR="0007435C" w:rsidRDefault="0007435C" w:rsidP="000418DC">
      <w:pPr>
        <w:pStyle w:val="En-tte"/>
        <w:pBdr>
          <w:bottom w:val="single" w:sz="12" w:space="0" w:color="auto"/>
        </w:pBdr>
        <w:tabs>
          <w:tab w:val="clear" w:pos="4536"/>
          <w:tab w:val="clear" w:pos="9072"/>
        </w:tabs>
      </w:pPr>
      <w:r>
        <w:rPr>
          <w:rFonts w:ascii="Arial" w:hAnsi="Arial"/>
          <w:b/>
          <w:sz w:val="22"/>
        </w:rPr>
        <w:tab/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524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Les parents biologiques :</w:t>
      </w:r>
    </w:p>
    <w:p w:rsidR="00CB658F" w:rsidRDefault="00CB658F" w:rsidP="0007435C">
      <w:pPr>
        <w:pStyle w:val="En-tte"/>
        <w:tabs>
          <w:tab w:val="clear" w:pos="4536"/>
          <w:tab w:val="clear" w:pos="9072"/>
          <w:tab w:val="left" w:pos="5245"/>
        </w:tabs>
        <w:rPr>
          <w:rFonts w:ascii="Arial" w:hAnsi="Arial"/>
          <w:b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5245"/>
        </w:tabs>
        <w:jc w:val="center"/>
        <w:rPr>
          <w:b/>
        </w:rPr>
      </w:pPr>
      <w:r>
        <w:rPr>
          <w:rFonts w:ascii="Arial" w:hAnsi="Arial"/>
          <w:b/>
          <w:sz w:val="22"/>
        </w:rPr>
        <w:t>Le père                                                                         La mère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59"/>
        <w:gridCol w:w="425"/>
        <w:gridCol w:w="1417"/>
        <w:gridCol w:w="3545"/>
      </w:tblGrid>
      <w:tr w:rsidR="0007435C" w:rsidTr="00542155">
        <w:tc>
          <w:tcPr>
            <w:tcW w:w="141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</w:tc>
        <w:tc>
          <w:tcPr>
            <w:tcW w:w="325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Epouse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1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</w:t>
            </w:r>
          </w:p>
        </w:tc>
        <w:tc>
          <w:tcPr>
            <w:tcW w:w="325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19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3259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3545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19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rPr>
          <w:trHeight w:val="311"/>
        </w:trPr>
        <w:tc>
          <w:tcPr>
            <w:tcW w:w="141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325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</w:tbl>
    <w:p w:rsidR="0007435C" w:rsidRDefault="0007435C" w:rsidP="0007435C">
      <w:pPr>
        <w:pStyle w:val="En-tte"/>
        <w:tabs>
          <w:tab w:val="clear" w:pos="4536"/>
          <w:tab w:val="clear" w:pos="9072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</w:pPr>
      <w:r>
        <w:rPr>
          <w:rFonts w:ascii="Arial" w:hAnsi="Arial"/>
          <w:b/>
          <w:sz w:val="22"/>
        </w:rPr>
        <w:t xml:space="preserve">Les frères et sœurs : </w:t>
      </w:r>
      <w:r>
        <w:rPr>
          <w:rFonts w:ascii="Arial" w:hAnsi="Arial"/>
          <w:sz w:val="22"/>
        </w:rPr>
        <w:t>(souligner et situer l’enfant à sa place)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3969"/>
      </w:tblGrid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Naissance</w:t>
            </w: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Scolarité ou Profession</w:t>
            </w: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</w:tbl>
    <w:p w:rsidR="0007435C" w:rsidRDefault="0007435C" w:rsidP="0007435C">
      <w:pPr>
        <w:pStyle w:val="En-tte"/>
        <w:tabs>
          <w:tab w:val="clear" w:pos="4536"/>
          <w:tab w:val="clear" w:pos="9072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Nom des personnes assurant la responsabilité légale de l’enfant </w:t>
      </w:r>
      <w:r>
        <w:rPr>
          <w:rFonts w:ascii="Arial" w:hAnsi="Arial"/>
          <w:sz w:val="22"/>
        </w:rPr>
        <w:t>(père, mère tuteur, grands-parents…)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Autres personnes vivant au foyer où réside l’enfant </w:t>
      </w:r>
      <w:r>
        <w:rPr>
          <w:rFonts w:ascii="Arial" w:hAnsi="Arial"/>
          <w:sz w:val="22"/>
        </w:rPr>
        <w:t>(beau-père, belle-mère, grands-parents…)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>Préciser éventuellement la situation et l’identité des personnes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……………………………………………………………………………………………………………………………………………..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435C" w:rsidRPr="00835277" w:rsidRDefault="0007435C" w:rsidP="0007435C">
      <w:pPr>
        <w:pStyle w:val="En-tte"/>
        <w:tabs>
          <w:tab w:val="clear" w:pos="4536"/>
          <w:tab w:val="clear" w:pos="9072"/>
        </w:tabs>
      </w:pPr>
      <w:r>
        <w:rPr>
          <w:rFonts w:ascii="Arial" w:hAnsi="Arial"/>
          <w:b/>
          <w:sz w:val="22"/>
        </w:rPr>
        <w:t xml:space="preserve">ORIENTATION PROPOSEE : </w:t>
      </w:r>
      <w:r>
        <w:rPr>
          <w:rFonts w:ascii="Arial" w:hAnsi="Arial"/>
          <w:sz w:val="22"/>
        </w:rPr>
        <w:t>……………………………………………………………………………………….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Avis des parents quant à l’orientation proposée :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Avis de l’enfant quant à l’orientation proposée :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Comportement de l’enfant à la maison :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Centres d’intérêt de l’enfant, loisirs :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Démarches, consultations, suivis entrepris : </w:t>
      </w:r>
      <w:r>
        <w:rPr>
          <w:rFonts w:ascii="Arial" w:hAnsi="Arial"/>
          <w:sz w:val="22"/>
        </w:rPr>
        <w:t>(orthophonie, suivi psychologique, …et autres mesures éducatives, administratives ou judiciaires ; voire placements)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Synthèse de la situation familiale : </w:t>
      </w:r>
      <w:r>
        <w:rPr>
          <w:rFonts w:ascii="Arial" w:hAnsi="Arial"/>
          <w:sz w:val="22"/>
        </w:rPr>
        <w:t xml:space="preserve">histoire familiale, capacités éducatives des parents, difficultés personnelles, relations </w:t>
      </w:r>
      <w:proofErr w:type="spellStart"/>
      <w:r>
        <w:rPr>
          <w:rFonts w:ascii="Arial" w:hAnsi="Arial"/>
          <w:sz w:val="22"/>
        </w:rPr>
        <w:t>intra-familiales</w:t>
      </w:r>
      <w:proofErr w:type="spellEnd"/>
      <w:r>
        <w:rPr>
          <w:rFonts w:ascii="Arial" w:hAnsi="Arial"/>
          <w:sz w:val="22"/>
        </w:rPr>
        <w:t xml:space="preserve">, indications pour une admission en internat ; en cas de placement, préciser le projet pour l’enfant </w:t>
      </w:r>
      <w:r>
        <w:rPr>
          <w:rFonts w:ascii="Arial" w:hAnsi="Arial"/>
          <w:i/>
          <w:sz w:val="22"/>
        </w:rPr>
        <w:t>(retour en famille, organisation des fins de semaine et des congés…)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ind w:left="2832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Signature :</w:t>
      </w:r>
      <w:r>
        <w:rPr>
          <w:rFonts w:ascii="Arial" w:hAnsi="Arial"/>
          <w:b/>
          <w:sz w:val="22"/>
        </w:rPr>
        <w:tab/>
      </w:r>
    </w:p>
    <w:p w:rsidR="00D52C64" w:rsidRDefault="00D52C64"/>
    <w:sectPr w:rsidR="00D5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5C"/>
    <w:rsid w:val="000418DC"/>
    <w:rsid w:val="0007435C"/>
    <w:rsid w:val="00336C73"/>
    <w:rsid w:val="003944B6"/>
    <w:rsid w:val="00542155"/>
    <w:rsid w:val="00832EBC"/>
    <w:rsid w:val="00CB658F"/>
    <w:rsid w:val="00D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8F7D"/>
  <w15:docId w15:val="{9352B50F-3D9A-4C8D-9CD7-266CBA34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3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07435C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07435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07435C"/>
    <w:pPr>
      <w:jc w:val="center"/>
    </w:pPr>
    <w:rPr>
      <w:rFonts w:ascii="Arial" w:hAnsi="Arial" w:cs="Arial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07435C"/>
    <w:rPr>
      <w:rFonts w:ascii="Arial" w:eastAsia="Times New Roman" w:hAnsi="Arial" w:cs="Arial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Laurence Chalmel</cp:lastModifiedBy>
  <cp:revision>2</cp:revision>
  <dcterms:created xsi:type="dcterms:W3CDTF">2019-10-03T08:01:00Z</dcterms:created>
  <dcterms:modified xsi:type="dcterms:W3CDTF">2019-10-03T08:01:00Z</dcterms:modified>
</cp:coreProperties>
</file>